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446C7A" w:rsidRPr="00446C7A">
        <w:trPr>
          <w:tblCellSpacing w:w="0" w:type="dxa"/>
          <w:jc w:val="center"/>
        </w:trPr>
        <w:tc>
          <w:tcPr>
            <w:tcW w:w="0" w:type="auto"/>
            <w:gridSpan w:val="2"/>
            <w:vAlign w:val="center"/>
            <w:hideMark/>
          </w:tcPr>
          <w:p w:rsidR="00446C7A" w:rsidRPr="00446C7A" w:rsidRDefault="00446C7A" w:rsidP="00446C7A">
            <w:pPr>
              <w:wordWrap w:val="0"/>
              <w:adjustRightInd/>
              <w:snapToGrid/>
              <w:spacing w:after="0"/>
              <w:jc w:val="center"/>
              <w:rPr>
                <w:rFonts w:ascii="宋体" w:eastAsia="宋体" w:hAnsi="宋体" w:cs="宋体"/>
                <w:sz w:val="18"/>
                <w:szCs w:val="18"/>
              </w:rPr>
            </w:pPr>
            <w:r w:rsidRPr="00446C7A">
              <w:rPr>
                <w:rFonts w:ascii="宋体" w:eastAsia="宋体" w:hAnsi="宋体" w:cs="宋体"/>
                <w:b/>
                <w:bCs/>
                <w:sz w:val="18"/>
                <w:szCs w:val="18"/>
              </w:rPr>
              <w:t>厦门公物-竞争性谈判- GW2016-SH049C-实训室家具采购</w:t>
            </w:r>
            <w:r w:rsidRPr="00446C7A">
              <w:rPr>
                <w:rFonts w:ascii="宋体" w:eastAsia="宋体" w:hAnsi="宋体" w:cs="宋体"/>
                <w:sz w:val="18"/>
                <w:szCs w:val="18"/>
              </w:rPr>
              <w:t> </w:t>
            </w:r>
          </w:p>
        </w:tc>
      </w:tr>
      <w:tr w:rsidR="00446C7A" w:rsidRPr="00446C7A">
        <w:trPr>
          <w:tblCellSpacing w:w="0" w:type="dxa"/>
          <w:jc w:val="center"/>
        </w:trPr>
        <w:tc>
          <w:tcPr>
            <w:tcW w:w="1000" w:type="pct"/>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采购项目编号/包号:</w:t>
            </w:r>
          </w:p>
        </w:tc>
        <w:tc>
          <w:tcPr>
            <w:tcW w:w="4000" w:type="pct"/>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GW2016-SH049C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采购人名称、地址和联系方式:</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 xml:space="preserve">厦门城市职业学院 </w:t>
            </w:r>
            <w:r w:rsidRPr="00446C7A">
              <w:rPr>
                <w:rFonts w:ascii="宋体" w:eastAsia="宋体" w:hAnsi="宋体" w:cs="宋体"/>
                <w:sz w:val="18"/>
                <w:szCs w:val="18"/>
              </w:rPr>
              <w:br/>
              <w:t>联系人：许老师  0592-5909030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采购代理机构名称、地址和联系方式:</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 xml:space="preserve">厦门市公物采购招投标有限公司  </w:t>
            </w:r>
            <w:r w:rsidRPr="00446C7A">
              <w:rPr>
                <w:rFonts w:ascii="宋体" w:eastAsia="宋体" w:hAnsi="宋体" w:cs="宋体"/>
                <w:sz w:val="18"/>
                <w:szCs w:val="18"/>
              </w:rPr>
              <w:br/>
              <w:t>（厦门市湖滨南路81号光大银行大厦21层 总台电话：0592-2230888） </w:t>
            </w:r>
          </w:p>
        </w:tc>
      </w:tr>
      <w:tr w:rsidR="00446C7A" w:rsidRPr="00446C7A">
        <w:trPr>
          <w:tblCellSpacing w:w="0" w:type="dxa"/>
          <w:jc w:val="center"/>
        </w:trPr>
        <w:tc>
          <w:tcPr>
            <w:tcW w:w="0" w:type="auto"/>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采购项目名称:</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实训室家具采购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来源:</w:t>
            </w:r>
          </w:p>
        </w:tc>
        <w:tc>
          <w:tcPr>
            <w:tcW w:w="0" w:type="auto"/>
            <w:noWrap/>
            <w:vAlign w:val="center"/>
            <w:hideMark/>
          </w:tcPr>
          <w:p w:rsidR="00446C7A" w:rsidRPr="00446C7A" w:rsidRDefault="00446C7A" w:rsidP="00446C7A">
            <w:pPr>
              <w:adjustRightInd/>
              <w:snapToGrid/>
              <w:spacing w:after="0"/>
              <w:rPr>
                <w:rFonts w:ascii="宋体" w:eastAsia="宋体" w:hAnsi="宋体" w:cs="宋体"/>
                <w:sz w:val="18"/>
                <w:szCs w:val="18"/>
              </w:rPr>
            </w:pPr>
            <w:r w:rsidRPr="00446C7A">
              <w:rPr>
                <w:rFonts w:ascii="宋体" w:eastAsia="宋体" w:hAnsi="宋体" w:cs="宋体"/>
                <w:b/>
                <w:bCs/>
                <w:sz w:val="18"/>
                <w:szCs w:val="18"/>
              </w:rPr>
              <w:t>非市级</w:t>
            </w:r>
            <w:r w:rsidRPr="00446C7A">
              <w:rPr>
                <w:rFonts w:ascii="宋体" w:eastAsia="宋体" w:hAnsi="宋体" w:cs="宋体"/>
                <w:sz w:val="18"/>
                <w:szCs w:val="18"/>
              </w:rPr>
              <w:t> </w:t>
            </w:r>
          </w:p>
        </w:tc>
      </w:tr>
      <w:tr w:rsidR="00446C7A" w:rsidRPr="00446C7A">
        <w:trPr>
          <w:tblCellSpacing w:w="0" w:type="dxa"/>
          <w:jc w:val="center"/>
        </w:trPr>
        <w:tc>
          <w:tcPr>
            <w:tcW w:w="0" w:type="auto"/>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采购方式:</w:t>
            </w:r>
          </w:p>
        </w:tc>
        <w:tc>
          <w:tcPr>
            <w:tcW w:w="0" w:type="auto"/>
            <w:noWrap/>
            <w:vAlign w:val="center"/>
            <w:hideMark/>
          </w:tcPr>
          <w:p w:rsidR="00446C7A" w:rsidRPr="00446C7A" w:rsidRDefault="00446C7A" w:rsidP="00446C7A">
            <w:pPr>
              <w:adjustRightInd/>
              <w:snapToGrid/>
              <w:spacing w:after="0"/>
              <w:rPr>
                <w:rFonts w:ascii="宋体" w:eastAsia="宋体" w:hAnsi="宋体" w:cs="宋体"/>
                <w:sz w:val="18"/>
                <w:szCs w:val="18"/>
              </w:rPr>
            </w:pPr>
            <w:r w:rsidRPr="00446C7A">
              <w:rPr>
                <w:rFonts w:ascii="宋体" w:eastAsia="宋体" w:hAnsi="宋体" w:cs="宋体"/>
                <w:b/>
                <w:bCs/>
                <w:sz w:val="18"/>
                <w:szCs w:val="18"/>
              </w:rPr>
              <w:t>竞争性谈判</w:t>
            </w:r>
            <w:r w:rsidRPr="00446C7A">
              <w:rPr>
                <w:rFonts w:ascii="宋体" w:eastAsia="宋体" w:hAnsi="宋体" w:cs="宋体"/>
                <w:sz w:val="18"/>
                <w:szCs w:val="18"/>
              </w:rPr>
              <w:t>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项目主要内容(数量、简要规格描述或项目基本概况介绍):</w:t>
            </w:r>
          </w:p>
        </w:tc>
        <w:tc>
          <w:tcPr>
            <w:tcW w:w="0" w:type="auto"/>
            <w:vAlign w:val="center"/>
            <w:hideMark/>
          </w:tcPr>
          <w:p w:rsidR="00446C7A" w:rsidRPr="00446C7A" w:rsidRDefault="00446C7A" w:rsidP="00446C7A">
            <w:pPr>
              <w:wordWrap w:val="0"/>
              <w:adjustRightInd/>
              <w:snapToGrid/>
              <w:spacing w:after="0" w:line="340" w:lineRule="exact"/>
              <w:rPr>
                <w:rFonts w:ascii="宋体" w:eastAsia="宋体" w:hAnsi="宋体" w:cs="宋体"/>
                <w:sz w:val="24"/>
                <w:szCs w:val="21"/>
              </w:rPr>
            </w:pPr>
            <w:r w:rsidRPr="00446C7A">
              <w:rPr>
                <w:rFonts w:ascii="宋体" w:eastAsia="宋体" w:hAnsi="宋体" w:cs="宋体" w:hint="eastAsia"/>
                <w:sz w:val="24"/>
                <w:szCs w:val="21"/>
              </w:rPr>
              <w:t>实训室家具采购，1项。</w:t>
            </w:r>
          </w:p>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Times New Roman" w:hint="eastAsia"/>
                <w:kern w:val="2"/>
                <w:sz w:val="21"/>
                <w:szCs w:val="21"/>
              </w:rPr>
              <w:t>其他详见采购文件。</w:t>
            </w:r>
            <w:r w:rsidRPr="00446C7A">
              <w:rPr>
                <w:rFonts w:ascii="宋体" w:eastAsia="宋体" w:hAnsi="宋体" w:cs="宋体"/>
                <w:sz w:val="18"/>
                <w:szCs w:val="18"/>
              </w:rPr>
              <w:t> </w:t>
            </w:r>
          </w:p>
        </w:tc>
      </w:tr>
      <w:tr w:rsidR="00446C7A" w:rsidRPr="00446C7A">
        <w:trPr>
          <w:tblCellSpacing w:w="0" w:type="dxa"/>
          <w:jc w:val="center"/>
        </w:trPr>
        <w:tc>
          <w:tcPr>
            <w:tcW w:w="0" w:type="auto"/>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采购项目预算金额:</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人民币5.97万元 </w:t>
            </w:r>
          </w:p>
        </w:tc>
      </w:tr>
      <w:tr w:rsidR="00446C7A" w:rsidRPr="00446C7A">
        <w:trPr>
          <w:tblCellSpacing w:w="0" w:type="dxa"/>
          <w:jc w:val="center"/>
        </w:trPr>
        <w:tc>
          <w:tcPr>
            <w:tcW w:w="0" w:type="auto"/>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采购项目需落实的政府采购政策:</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节能、环境标志、信息安全产品、中小企业政府采购政策等，具体详见采购文件。 </w:t>
            </w:r>
          </w:p>
        </w:tc>
      </w:tr>
      <w:tr w:rsidR="00446C7A" w:rsidRPr="00446C7A">
        <w:trPr>
          <w:tblCellSpacing w:w="0" w:type="dxa"/>
          <w:jc w:val="center"/>
        </w:trPr>
        <w:tc>
          <w:tcPr>
            <w:tcW w:w="0" w:type="auto"/>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供应商资格要求:</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 xml:space="preserve">供应商应当具备《中华人民共和国政府采购法》第二十二条第一款规定的基本条件，并提供下列证明材料： </w:t>
            </w:r>
            <w:r w:rsidRPr="00446C7A">
              <w:rPr>
                <w:rFonts w:ascii="宋体" w:eastAsia="宋体" w:hAnsi="宋体" w:cs="宋体"/>
                <w:sz w:val="18"/>
                <w:szCs w:val="18"/>
              </w:rPr>
              <w:br/>
              <w:t xml:space="preserve">1、供应商应具有独立的法人资格，并提供营业执照复印件。 </w:t>
            </w:r>
            <w:r w:rsidRPr="00446C7A">
              <w:rPr>
                <w:rFonts w:ascii="宋体" w:eastAsia="宋体" w:hAnsi="宋体" w:cs="宋体"/>
                <w:sz w:val="18"/>
                <w:szCs w:val="18"/>
              </w:rPr>
              <w:br/>
              <w:t xml:space="preserve">2、供应商参加政府采购活动前3年内在经营活动中没有重大违法记录的书面声明（或者在参加政府采购活动前3年内因违法经营被禁止在一定期限内参加政府采购活动，期限已届满）； </w:t>
            </w:r>
            <w:r w:rsidRPr="00446C7A">
              <w:rPr>
                <w:rFonts w:ascii="宋体" w:eastAsia="宋体" w:hAnsi="宋体" w:cs="宋体"/>
                <w:sz w:val="18"/>
                <w:szCs w:val="18"/>
              </w:rPr>
              <w:br/>
              <w:t xml:space="preserve">3、谈判代表是法定代表人，须提供法定代表人身份证复印件（正反面均需复印）；谈判代表若不是法定代表人，则必须提供法定代表人对谈判代表的授权书原件及谈判代表的身份证复印件（正反面均需复印）。 </w:t>
            </w:r>
            <w:r w:rsidRPr="00446C7A">
              <w:rPr>
                <w:rFonts w:ascii="宋体" w:eastAsia="宋体" w:hAnsi="宋体" w:cs="宋体"/>
                <w:sz w:val="18"/>
                <w:szCs w:val="18"/>
              </w:rPr>
              <w:br/>
              <w:t>在响应文件提交截止时间后至评审前，代理机构将通过中国政府采购网（www.ccgp.gov.cn/）、“信用中国”网站（www.creditchina.gov.cn）、 “信用厦门”网站（www.creditxm.gov.cn）、厦门市政府采购网（www.xmzfcg.gov.cn）等渠道全面查询供应商截止评审当日前3年内的信用及违法记录。对参加政府采购活动前3年内在经营活动中有重大违法记录的供应商，将依法拒绝邀请该供应商进行谈判和报价。（“重大违法记录”指供应商因违法经营受到刑事处罚或者责令停产停业、吊销许可证或者执照、较大数额罚款等行政处罚，例如被列入失信被执行人、重大税收违法案件当事人名单、政府采购严重违法失信行为记录名单、“信用厦门”警示警告名单，受到政府采购行政处罚或者存在行贿犯罪记录，且相关信用惩戒期限未满，以及其他不符合《中华人民共和国政府采购法》第二十二条规定条件的。联合体成员存在重大违法记录的，视同联合体存在重大违法记录）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lastRenderedPageBreak/>
              <w:t>获取采购文件时间、地点、方式:</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 xml:space="preserve">获取采购文件时间：即日起至2016年10月17日下午17：30止，逾期代理机构将不接受报名。 </w:t>
            </w:r>
            <w:r w:rsidRPr="00446C7A">
              <w:rPr>
                <w:rFonts w:ascii="宋体" w:eastAsia="宋体" w:hAnsi="宋体" w:cs="宋体"/>
                <w:sz w:val="18"/>
                <w:szCs w:val="18"/>
              </w:rPr>
              <w:br/>
              <w:t xml:space="preserve">获取采购文件地点：厦门市湖滨南路81号光大银行大厦21楼咨询台 </w:t>
            </w:r>
            <w:r w:rsidRPr="00446C7A">
              <w:rPr>
                <w:rFonts w:ascii="宋体" w:eastAsia="宋体" w:hAnsi="宋体" w:cs="宋体"/>
                <w:sz w:val="18"/>
                <w:szCs w:val="18"/>
              </w:rPr>
              <w:br/>
              <w:t xml:space="preserve">获取采购文件方式：现场或邮寄购买（如需邮寄，邮资到付）。 </w:t>
            </w:r>
            <w:r w:rsidRPr="00446C7A">
              <w:rPr>
                <w:rFonts w:ascii="宋体" w:eastAsia="宋体" w:hAnsi="宋体" w:cs="宋体"/>
                <w:sz w:val="18"/>
                <w:szCs w:val="18"/>
              </w:rPr>
              <w:br/>
              <w:t xml:space="preserve">邮寄购买的请将采购文件费用汇入此账号： </w:t>
            </w:r>
            <w:r w:rsidRPr="00446C7A">
              <w:rPr>
                <w:rFonts w:ascii="宋体" w:eastAsia="宋体" w:hAnsi="宋体" w:cs="宋体"/>
                <w:sz w:val="18"/>
                <w:szCs w:val="18"/>
              </w:rPr>
              <w:br/>
              <w:t xml:space="preserve">收款单位：厦门市公物采购招投标有限公司 </w:t>
            </w:r>
            <w:r w:rsidRPr="00446C7A">
              <w:rPr>
                <w:rFonts w:ascii="宋体" w:eastAsia="宋体" w:hAnsi="宋体" w:cs="宋体"/>
                <w:sz w:val="18"/>
                <w:szCs w:val="18"/>
              </w:rPr>
              <w:br/>
              <w:t xml:space="preserve">开 户 行：中国农业银行厦门非矿支行 </w:t>
            </w:r>
            <w:r w:rsidRPr="00446C7A">
              <w:rPr>
                <w:rFonts w:ascii="宋体" w:eastAsia="宋体" w:hAnsi="宋体" w:cs="宋体"/>
                <w:sz w:val="18"/>
                <w:szCs w:val="18"/>
              </w:rPr>
              <w:br/>
              <w:t xml:space="preserve">账    号：40343001040010641 </w:t>
            </w:r>
            <w:r w:rsidRPr="00446C7A">
              <w:rPr>
                <w:rFonts w:ascii="宋体" w:eastAsia="宋体" w:hAnsi="宋体" w:cs="宋体"/>
                <w:sz w:val="18"/>
                <w:szCs w:val="18"/>
              </w:rPr>
              <w:br/>
              <w:t>联系人：卢小姐，电话：0592-2230888，传真：0592-2225703 </w:t>
            </w:r>
          </w:p>
        </w:tc>
      </w:tr>
      <w:tr w:rsidR="00446C7A" w:rsidRPr="00446C7A">
        <w:trPr>
          <w:tblCellSpacing w:w="0" w:type="dxa"/>
          <w:jc w:val="center"/>
        </w:trPr>
        <w:tc>
          <w:tcPr>
            <w:tcW w:w="0" w:type="auto"/>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采购文件售价:</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人民币100元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 xml:space="preserve">响应文件递交截止时间: </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2016-10-18 9：30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 xml:space="preserve">响应文件开启时间及地点: </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响应文件开启时间为响应文件递交截止时间之后，评审开始前  </w:t>
            </w:r>
            <w:r w:rsidRPr="00446C7A">
              <w:rPr>
                <w:rFonts w:ascii="宋体" w:eastAsia="宋体" w:hAnsi="宋体" w:cs="宋体"/>
                <w:sz w:val="18"/>
                <w:szCs w:val="18"/>
              </w:rPr>
              <w:br/>
              <w:t>厦门市湖滨南路光大银行大厦21楼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采购项目联系人姓名和电话:</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 xml:space="preserve">叶小姐、杜小姐 0592-22379328、2233020 </w:t>
            </w:r>
            <w:r w:rsidRPr="00446C7A">
              <w:rPr>
                <w:rFonts w:ascii="宋体" w:eastAsia="宋体" w:hAnsi="宋体" w:cs="宋体"/>
                <w:sz w:val="18"/>
                <w:szCs w:val="18"/>
              </w:rPr>
              <w:br/>
              <w:t>咨询时间：法定工作日的上午8:00-12:00、下午14:30-17:30 </w:t>
            </w:r>
          </w:p>
        </w:tc>
      </w:tr>
      <w:tr w:rsidR="00446C7A" w:rsidRPr="00446C7A">
        <w:trPr>
          <w:tblCellSpacing w:w="0" w:type="dxa"/>
          <w:jc w:val="center"/>
        </w:trPr>
        <w:tc>
          <w:tcPr>
            <w:tcW w:w="0" w:type="auto"/>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其他:</w:t>
            </w:r>
          </w:p>
        </w:tc>
        <w:tc>
          <w:tcPr>
            <w:tcW w:w="0" w:type="auto"/>
            <w:vAlign w:val="center"/>
            <w:hideMark/>
          </w:tcPr>
          <w:p w:rsidR="00446C7A" w:rsidRPr="00446C7A" w:rsidRDefault="00446C7A" w:rsidP="00446C7A">
            <w:pPr>
              <w:wordWrap w:val="0"/>
              <w:adjustRightInd/>
              <w:snapToGrid/>
              <w:spacing w:after="0"/>
              <w:rPr>
                <w:rFonts w:ascii="宋体" w:eastAsia="宋体" w:hAnsi="宋体" w:cs="宋体"/>
                <w:sz w:val="18"/>
                <w:szCs w:val="18"/>
              </w:rPr>
            </w:pPr>
            <w:r w:rsidRPr="00446C7A">
              <w:rPr>
                <w:rFonts w:ascii="宋体" w:eastAsia="宋体" w:hAnsi="宋体" w:cs="宋体"/>
                <w:sz w:val="18"/>
                <w:szCs w:val="18"/>
              </w:rPr>
              <w:t xml:space="preserve">1、其他相关费用的缴交账户： </w:t>
            </w:r>
            <w:r w:rsidRPr="00446C7A">
              <w:rPr>
                <w:rFonts w:ascii="宋体" w:eastAsia="宋体" w:hAnsi="宋体" w:cs="宋体"/>
                <w:sz w:val="18"/>
                <w:szCs w:val="18"/>
              </w:rPr>
              <w:br/>
              <w:t xml:space="preserve">保证金的缴交账户详见招标文件中指定的保证金缴交账户。 </w:t>
            </w:r>
            <w:r w:rsidRPr="00446C7A">
              <w:rPr>
                <w:rFonts w:ascii="宋体" w:eastAsia="宋体" w:hAnsi="宋体" w:cs="宋体"/>
                <w:sz w:val="18"/>
                <w:szCs w:val="18"/>
              </w:rPr>
              <w:br/>
              <w:t xml:space="preserve">服务费的缴交账户详见招标文件或服务费缴交通知单中指定的服务费缴交账户。 </w:t>
            </w:r>
            <w:r w:rsidRPr="00446C7A">
              <w:rPr>
                <w:rFonts w:ascii="宋体" w:eastAsia="宋体" w:hAnsi="宋体" w:cs="宋体"/>
                <w:sz w:val="18"/>
                <w:szCs w:val="18"/>
              </w:rPr>
              <w:br/>
              <w:t xml:space="preserve">缴错账户所产生的一切后果由供应商自行承担。 </w:t>
            </w:r>
            <w:r w:rsidRPr="00446C7A">
              <w:rPr>
                <w:rFonts w:ascii="宋体" w:eastAsia="宋体" w:hAnsi="宋体" w:cs="宋体"/>
                <w:sz w:val="18"/>
                <w:szCs w:val="18"/>
              </w:rPr>
              <w:br/>
              <w:t xml:space="preserve">2、供应商报名及缴交其他费用时，必须提供纳税人识别号。 </w:t>
            </w:r>
            <w:r w:rsidRPr="00446C7A">
              <w:rPr>
                <w:rFonts w:ascii="宋体" w:eastAsia="宋体" w:hAnsi="宋体" w:cs="宋体"/>
                <w:sz w:val="18"/>
                <w:szCs w:val="18"/>
              </w:rPr>
              <w:br/>
              <w:t xml:space="preserve">若供应商需开具增值税专用发票的，须完整的提供“①名称；②纳税人识别号；③地址、电话；④开户行及账号”等4项信息，并提供一般纳税人资格证明或曾开具的增值税专用发票复印件，否则一律开具增值税普通发票。 </w:t>
            </w:r>
            <w:r w:rsidRPr="00446C7A">
              <w:rPr>
                <w:rFonts w:ascii="宋体" w:eastAsia="宋体" w:hAnsi="宋体" w:cs="宋体"/>
                <w:sz w:val="18"/>
                <w:szCs w:val="18"/>
              </w:rPr>
              <w:br/>
              <w:t>发票一经开出，概不更换。 </w:t>
            </w:r>
          </w:p>
        </w:tc>
      </w:tr>
      <w:tr w:rsidR="00446C7A" w:rsidRPr="00446C7A">
        <w:trPr>
          <w:tblCellSpacing w:w="0" w:type="dxa"/>
          <w:jc w:val="center"/>
        </w:trPr>
        <w:tc>
          <w:tcPr>
            <w:tcW w:w="0" w:type="auto"/>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b/>
                <w:bCs/>
                <w:sz w:val="18"/>
                <w:szCs w:val="18"/>
              </w:rPr>
              <w:t>采购补充通知:</w:t>
            </w:r>
          </w:p>
        </w:tc>
        <w:tc>
          <w:tcPr>
            <w:tcW w:w="0" w:type="auto"/>
            <w:vAlign w:val="center"/>
            <w:hideMark/>
          </w:tcPr>
          <w:p w:rsidR="00446C7A" w:rsidRPr="00446C7A" w:rsidRDefault="00446C7A" w:rsidP="00446C7A">
            <w:pPr>
              <w:adjustRightInd/>
              <w:snapToGrid/>
              <w:spacing w:after="0"/>
              <w:rPr>
                <w:rFonts w:ascii="宋体" w:eastAsia="宋体" w:hAnsi="宋体" w:cs="宋体"/>
                <w:sz w:val="18"/>
                <w:szCs w:val="18"/>
              </w:rPr>
            </w:pPr>
          </w:p>
        </w:tc>
      </w:tr>
      <w:tr w:rsidR="00446C7A" w:rsidRPr="00446C7A">
        <w:trPr>
          <w:tblCellSpacing w:w="0" w:type="dxa"/>
          <w:jc w:val="center"/>
        </w:trPr>
        <w:tc>
          <w:tcPr>
            <w:tcW w:w="0" w:type="auto"/>
            <w:gridSpan w:val="2"/>
            <w:noWrap/>
            <w:vAlign w:val="center"/>
            <w:hideMark/>
          </w:tcPr>
          <w:p w:rsidR="00446C7A" w:rsidRPr="00446C7A" w:rsidRDefault="00446C7A" w:rsidP="00446C7A">
            <w:pPr>
              <w:adjustRightInd/>
              <w:snapToGrid/>
              <w:spacing w:after="0"/>
              <w:jc w:val="right"/>
              <w:rPr>
                <w:rFonts w:ascii="宋体" w:eastAsia="宋体" w:hAnsi="宋体" w:cs="宋体"/>
                <w:sz w:val="18"/>
                <w:szCs w:val="18"/>
              </w:rPr>
            </w:pPr>
            <w:r w:rsidRPr="00446C7A">
              <w:rPr>
                <w:rFonts w:ascii="宋体" w:eastAsia="宋体" w:hAnsi="宋体" w:cs="宋体"/>
                <w:sz w:val="18"/>
                <w:szCs w:val="18"/>
              </w:rPr>
              <w:t xml:space="preserve">发布时间为：2016-10-11 17:28:39 </w:t>
            </w:r>
          </w:p>
        </w:tc>
      </w:tr>
      <w:tr w:rsidR="00446C7A" w:rsidRPr="00446C7A">
        <w:trPr>
          <w:trHeight w:val="15"/>
          <w:tblCellSpacing w:w="0" w:type="dxa"/>
          <w:jc w:val="center"/>
        </w:trPr>
        <w:tc>
          <w:tcPr>
            <w:tcW w:w="5000" w:type="pct"/>
            <w:gridSpan w:val="2"/>
            <w:vAlign w:val="center"/>
            <w:hideMark/>
          </w:tcPr>
          <w:p w:rsidR="00446C7A" w:rsidRPr="00446C7A" w:rsidRDefault="00446C7A" w:rsidP="00446C7A">
            <w:pPr>
              <w:wordWrap w:val="0"/>
              <w:adjustRightInd/>
              <w:snapToGrid/>
              <w:spacing w:after="0" w:line="15" w:lineRule="atLeast"/>
              <w:jc w:val="right"/>
              <w:rPr>
                <w:rFonts w:ascii="宋体" w:eastAsia="宋体" w:hAnsi="宋体" w:cs="宋体"/>
                <w:sz w:val="18"/>
                <w:szCs w:val="18"/>
              </w:rPr>
            </w:pPr>
            <w:r w:rsidRPr="00446C7A">
              <w:rPr>
                <w:rFonts w:ascii="宋体" w:eastAsia="宋体" w:hAnsi="宋体" w:cs="宋体"/>
                <w:sz w:val="18"/>
                <w:szCs w:val="18"/>
              </w:rPr>
              <w:t>附件:</w:t>
            </w:r>
            <w:hyperlink r:id="rId4" w:tgtFrame="_blank" w:history="1">
              <w:r w:rsidRPr="00446C7A">
                <w:rPr>
                  <w:rFonts w:ascii="ˎ̥" w:eastAsia="宋体" w:hAnsi="ˎ̥" w:cs="宋体"/>
                  <w:color w:val="666666"/>
                  <w:sz w:val="18"/>
                </w:rPr>
                <w:t>新采购报名表</w:t>
              </w:r>
              <w:r w:rsidRPr="00446C7A">
                <w:rPr>
                  <w:rFonts w:ascii="ˎ̥" w:eastAsia="宋体" w:hAnsi="ˎ̥" w:cs="宋体"/>
                  <w:color w:val="666666"/>
                  <w:sz w:val="18"/>
                </w:rPr>
                <w:t>.zip</w:t>
              </w:r>
            </w:hyperlink>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446C7A"/>
    <w:rsid w:val="008B7726"/>
    <w:rsid w:val="00D31D50"/>
    <w:rsid w:val="00F256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46C7A"/>
    <w:rPr>
      <w:rFonts w:ascii="ˎ̥" w:hAnsi="ˎ̥" w:hint="default"/>
      <w:strike w:val="0"/>
      <w:dstrike w:val="0"/>
      <w:color w:val="666666"/>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mzfcg.gov.cn/filemanager/download/download.jsp?id=c3290fd23507abe50f87dcfd455db117&amp;sn=2989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1657</Characters>
  <Application>Microsoft Office Word</Application>
  <DocSecurity>0</DocSecurity>
  <Lines>13</Lines>
  <Paragraphs>3</Paragraphs>
  <ScaleCrop>false</ScaleCrop>
  <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2016-10-12T07:02:00Z</dcterms:created>
  <dcterms:modified xsi:type="dcterms:W3CDTF">2016-10-12T07:02:00Z</dcterms:modified>
</cp:coreProperties>
</file>